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bottom w:val="none" w:color="auto" w:sz="0" w:space="0"/>
        </w:pBdr>
        <w:spacing w:line="240" w:lineRule="auto"/>
        <w:ind w:lef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新疆财经大学连通新老图书馆消防改造设计项目的中标(成交)结果公告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一、项目编号：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xjcjdx2023-001</w:t>
      </w:r>
    </w:p>
    <w:p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二、项目名称：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  <w:t>新疆财经大学连通新老图书馆消防改造设计项目</w:t>
      </w:r>
    </w:p>
    <w:p>
      <w:pPr>
        <w:pStyle w:val="2"/>
        <w:keepNext w:val="0"/>
        <w:keepLines w:val="0"/>
        <w:widowControl/>
        <w:suppressLineNumbers w:val="0"/>
        <w:spacing w:after="225" w:afterAutospacing="0"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三、中标（成交）信息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中标结果：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8"/>
        <w:gridCol w:w="1125"/>
        <w:gridCol w:w="1560"/>
        <w:gridCol w:w="540"/>
        <w:gridCol w:w="510"/>
        <w:gridCol w:w="600"/>
        <w:gridCol w:w="1140"/>
        <w:gridCol w:w="839"/>
        <w:gridCol w:w="862"/>
        <w:gridCol w:w="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65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标项名称</w:t>
            </w:r>
          </w:p>
        </w:tc>
        <w:tc>
          <w:tcPr>
            <w:tcW w:w="90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规格型号</w:t>
            </w:r>
          </w:p>
        </w:tc>
        <w:tc>
          <w:tcPr>
            <w:tcW w:w="31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29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34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单价(元)</w:t>
            </w:r>
          </w:p>
        </w:tc>
        <w:tc>
          <w:tcPr>
            <w:tcW w:w="662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总价(元)</w:t>
            </w:r>
          </w:p>
        </w:tc>
        <w:tc>
          <w:tcPr>
            <w:tcW w:w="487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中标供应商名称</w:t>
            </w:r>
          </w:p>
        </w:tc>
        <w:tc>
          <w:tcPr>
            <w:tcW w:w="500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中标供应商地址</w:t>
            </w:r>
          </w:p>
        </w:tc>
        <w:tc>
          <w:tcPr>
            <w:tcW w:w="500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中标供应商统一社会信用代码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5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新疆财经大学连通新老图书馆消防改造设计项目</w:t>
            </w:r>
          </w:p>
        </w:tc>
        <w:tc>
          <w:tcPr>
            <w:tcW w:w="90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  <w:t>将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新老图书馆1-3层毗邻隔墙开门连通，对老图书馆进行整体消防升级改造，满足现行消防规范要求</w:t>
            </w:r>
          </w:p>
        </w:tc>
        <w:tc>
          <w:tcPr>
            <w:tcW w:w="31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29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34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662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报价: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280000(元)</w:t>
            </w:r>
          </w:p>
        </w:tc>
        <w:tc>
          <w:tcPr>
            <w:tcW w:w="487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新疆建筑设计研究院有限公司</w:t>
            </w:r>
          </w:p>
        </w:tc>
        <w:tc>
          <w:tcPr>
            <w:tcW w:w="500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新疆乌鲁木齐市天山区光明路125号</w:t>
            </w:r>
          </w:p>
        </w:tc>
        <w:tc>
          <w:tcPr>
            <w:tcW w:w="500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916501002286657890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四、主要标的信息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  服务类主要标的信息：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4"/>
        <w:gridCol w:w="1069"/>
        <w:gridCol w:w="944"/>
        <w:gridCol w:w="1770"/>
        <w:gridCol w:w="1770"/>
        <w:gridCol w:w="1275"/>
        <w:gridCol w:w="1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2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62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标项名称</w:t>
            </w:r>
          </w:p>
        </w:tc>
        <w:tc>
          <w:tcPr>
            <w:tcW w:w="54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标的名称</w:t>
            </w:r>
          </w:p>
        </w:tc>
        <w:tc>
          <w:tcPr>
            <w:tcW w:w="102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服务范围</w:t>
            </w:r>
          </w:p>
        </w:tc>
        <w:tc>
          <w:tcPr>
            <w:tcW w:w="102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服务要求</w:t>
            </w:r>
          </w:p>
        </w:tc>
        <w:tc>
          <w:tcPr>
            <w:tcW w:w="740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服务时间</w:t>
            </w:r>
          </w:p>
        </w:tc>
        <w:tc>
          <w:tcPr>
            <w:tcW w:w="600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服务标准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2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2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新疆财经大学连通新老图书馆消防改造设计项目</w:t>
            </w:r>
          </w:p>
        </w:tc>
        <w:tc>
          <w:tcPr>
            <w:tcW w:w="54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消防设计服务</w:t>
            </w:r>
          </w:p>
        </w:tc>
        <w:tc>
          <w:tcPr>
            <w:tcW w:w="102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  <w:t>将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新老图书馆1-3层毗邻隔墙开门连通，对老图书馆进行整体消防升级改造，满足现行消防规范要求</w:t>
            </w:r>
          </w:p>
        </w:tc>
        <w:tc>
          <w:tcPr>
            <w:tcW w:w="102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  <w:t>将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新老图书馆1-3层毗邻隔墙开门连通，对老图书馆进行整体消防升级改造，满足现行消防规范要求</w:t>
            </w:r>
          </w:p>
        </w:tc>
        <w:tc>
          <w:tcPr>
            <w:tcW w:w="740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自中标之日起10天内交付符合设计深度的施工图</w:t>
            </w:r>
          </w:p>
        </w:tc>
        <w:tc>
          <w:tcPr>
            <w:tcW w:w="600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满足现行消防规范要求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五、评审专家名单：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ind w:firstLine="240" w:firstLineChars="1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lang w:eastAsia="zh-CN"/>
        </w:rPr>
        <w:t>马贺、王嵩山、段晓乐</w:t>
      </w:r>
    </w:p>
    <w:p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六、、公告期限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自本公告发布之日起1个工作日。</w:t>
      </w:r>
    </w:p>
    <w:p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七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、其他补充事宜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/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 </w:t>
      </w:r>
    </w:p>
    <w:p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八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、对本次公告内容提出询问，请按以下方式联系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采购人信息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名 称：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新疆财经大学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地 址：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新疆乌鲁木齐市新市区北京中路449号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联系方式：0991-7843541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kMDZiOTg5YWE4ZjYxNDEwODY0ZTcyZjI4YmU2MTEifQ=="/>
  </w:docVars>
  <w:rsids>
    <w:rsidRoot w:val="620D4CA1"/>
    <w:rsid w:val="1B6B08F1"/>
    <w:rsid w:val="3E610FDD"/>
    <w:rsid w:val="4D001B6A"/>
    <w:rsid w:val="4DDB6E33"/>
    <w:rsid w:val="521C5BFD"/>
    <w:rsid w:val="54C55B73"/>
    <w:rsid w:val="5BE07737"/>
    <w:rsid w:val="620D4CA1"/>
    <w:rsid w:val="6E9D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TML Sample"/>
    <w:basedOn w:val="4"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538</Words>
  <Characters>596</Characters>
  <Lines>0</Lines>
  <Paragraphs>0</Paragraphs>
  <TotalTime>27</TotalTime>
  <ScaleCrop>false</ScaleCrop>
  <LinksUpToDate>false</LinksUpToDate>
  <CharactersWithSpaces>608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2023-05-15T02:22:00Z</dcterms:created>
  <dc:creator>会走的鱼</dc:creator>
  <cp:lastModifiedBy>罗智敏</cp:lastModifiedBy>
  <cp:lastPrinted>2023-05-15T04:40:39Z</cp:lastPrinted>
  <dcterms:modified xsi:type="dcterms:W3CDTF">2023-05-15T04:43:11Z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2467B63F2B05493B99E020F324565EC9_13</vt:lpwstr>
  </property>
</Properties>
</file>